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1F" w:rsidRPr="00993F2A" w:rsidRDefault="000C311F" w:rsidP="004E556E">
      <w:pPr>
        <w:spacing w:after="0" w:line="276" w:lineRule="auto"/>
        <w:jc w:val="center"/>
        <w:rPr>
          <w:b/>
          <w:sz w:val="28"/>
          <w:szCs w:val="28"/>
        </w:rPr>
      </w:pPr>
      <w:proofErr w:type="gramStart"/>
      <w:r w:rsidRPr="00993F2A">
        <w:rPr>
          <w:b/>
          <w:sz w:val="28"/>
          <w:szCs w:val="28"/>
        </w:rPr>
        <w:t>C</w:t>
      </w:r>
      <w:proofErr w:type="gramEnd"/>
      <w:r w:rsidRPr="00993F2A">
        <w:rPr>
          <w:b/>
          <w:sz w:val="28"/>
          <w:szCs w:val="28"/>
        </w:rPr>
        <w:t>АМОАНАЛИЗ УРОКА</w:t>
      </w:r>
    </w:p>
    <w:p w:rsidR="000C311F" w:rsidRPr="00993F2A" w:rsidRDefault="000C311F" w:rsidP="004E556E">
      <w:pPr>
        <w:spacing w:after="0" w:line="276" w:lineRule="auto"/>
        <w:jc w:val="center"/>
        <w:rPr>
          <w:b/>
          <w:sz w:val="28"/>
          <w:szCs w:val="28"/>
        </w:rPr>
      </w:pPr>
    </w:p>
    <w:p w:rsidR="000C311F" w:rsidRPr="00993F2A" w:rsidRDefault="000C311F" w:rsidP="004E556E">
      <w:pPr>
        <w:spacing w:after="0" w:line="276" w:lineRule="auto"/>
        <w:jc w:val="center"/>
        <w:rPr>
          <w:b/>
          <w:sz w:val="28"/>
          <w:szCs w:val="28"/>
        </w:rPr>
      </w:pPr>
      <w:r w:rsidRPr="00993F2A">
        <w:rPr>
          <w:b/>
          <w:sz w:val="28"/>
          <w:szCs w:val="28"/>
        </w:rPr>
        <w:t>ЛИТЕРАТУРНОГО ЧТЕНИЯ</w:t>
      </w:r>
    </w:p>
    <w:p w:rsidR="000C311F" w:rsidRPr="00993F2A" w:rsidRDefault="000C311F" w:rsidP="004E556E">
      <w:pPr>
        <w:spacing w:after="0" w:line="276" w:lineRule="auto"/>
        <w:jc w:val="center"/>
        <w:rPr>
          <w:b/>
          <w:sz w:val="28"/>
          <w:szCs w:val="28"/>
        </w:rPr>
      </w:pPr>
    </w:p>
    <w:p w:rsidR="000C311F" w:rsidRPr="00993F2A" w:rsidRDefault="000C311F" w:rsidP="004E556E">
      <w:pPr>
        <w:spacing w:after="0" w:line="276" w:lineRule="auto"/>
        <w:jc w:val="center"/>
        <w:rPr>
          <w:b/>
          <w:sz w:val="28"/>
          <w:szCs w:val="28"/>
        </w:rPr>
      </w:pPr>
      <w:r w:rsidRPr="00993F2A">
        <w:rPr>
          <w:b/>
          <w:sz w:val="28"/>
          <w:szCs w:val="28"/>
        </w:rPr>
        <w:t>ВО  2   КЛАССЕ</w:t>
      </w:r>
    </w:p>
    <w:p w:rsidR="000C311F" w:rsidRPr="00993F2A" w:rsidRDefault="000C311F" w:rsidP="004E556E">
      <w:pPr>
        <w:spacing w:after="0" w:line="276" w:lineRule="auto"/>
        <w:rPr>
          <w:u w:val="single"/>
        </w:rPr>
      </w:pP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u w:val="single"/>
        </w:rPr>
        <w:t xml:space="preserve"> </w:t>
      </w:r>
      <w:r w:rsidRPr="00993F2A">
        <w:rPr>
          <w:b/>
          <w:sz w:val="24"/>
          <w:szCs w:val="24"/>
          <w:u w:val="single"/>
        </w:rPr>
        <w:t>Учит</w:t>
      </w:r>
      <w:r w:rsidR="0090333F" w:rsidRPr="00993F2A">
        <w:rPr>
          <w:b/>
          <w:sz w:val="24"/>
          <w:szCs w:val="24"/>
          <w:u w:val="single"/>
        </w:rPr>
        <w:t>ель</w:t>
      </w:r>
      <w:r w:rsidR="0090333F" w:rsidRPr="00993F2A">
        <w:rPr>
          <w:b/>
          <w:sz w:val="24"/>
          <w:szCs w:val="24"/>
        </w:rPr>
        <w:t>:</w:t>
      </w:r>
      <w:r w:rsidR="0090333F" w:rsidRPr="00993F2A">
        <w:rPr>
          <w:sz w:val="24"/>
          <w:szCs w:val="24"/>
        </w:rPr>
        <w:t xml:space="preserve"> </w:t>
      </w:r>
      <w:r w:rsidR="004E556E" w:rsidRPr="00993F2A">
        <w:rPr>
          <w:sz w:val="24"/>
          <w:szCs w:val="24"/>
        </w:rPr>
        <w:t>Наумова Ольга Петровна</w:t>
      </w: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</w:p>
    <w:p w:rsidR="000C311F" w:rsidRPr="00993F2A" w:rsidRDefault="000C311F" w:rsidP="004E556E">
      <w:pPr>
        <w:spacing w:line="276" w:lineRule="auto"/>
        <w:jc w:val="both"/>
        <w:rPr>
          <w:b/>
          <w:sz w:val="24"/>
          <w:szCs w:val="24"/>
        </w:rPr>
      </w:pPr>
      <w:r w:rsidRPr="00993F2A">
        <w:rPr>
          <w:b/>
          <w:sz w:val="24"/>
          <w:szCs w:val="24"/>
        </w:rPr>
        <w:t xml:space="preserve"> </w:t>
      </w:r>
      <w:r w:rsidRPr="00993F2A">
        <w:rPr>
          <w:b/>
          <w:sz w:val="24"/>
          <w:szCs w:val="24"/>
          <w:u w:val="single"/>
        </w:rPr>
        <w:t>Тема</w:t>
      </w:r>
      <w:r w:rsidR="0090333F" w:rsidRPr="00993F2A">
        <w:rPr>
          <w:b/>
          <w:sz w:val="24"/>
          <w:szCs w:val="24"/>
          <w:u w:val="single"/>
        </w:rPr>
        <w:t>:</w:t>
      </w:r>
      <w:r w:rsidR="0090333F" w:rsidRPr="00993F2A">
        <w:rPr>
          <w:sz w:val="24"/>
          <w:szCs w:val="24"/>
        </w:rPr>
        <w:t xml:space="preserve">   </w:t>
      </w:r>
      <w:r w:rsidR="004E556E" w:rsidRPr="00993F2A">
        <w:rPr>
          <w:rFonts w:ascii="Calibri" w:eastAsia="Calibri" w:hAnsi="Calibri" w:cs="Times New Roman"/>
          <w:b/>
          <w:sz w:val="24"/>
          <w:szCs w:val="24"/>
        </w:rPr>
        <w:t>Сказки  народные и литературные. Русская народная сказка «Дети Деда Мороза». Дополнительное чтение: Немецкая сказка Братья Гримм «Бабушка Метелица»</w:t>
      </w:r>
      <w:r w:rsidR="004E556E" w:rsidRPr="00993F2A">
        <w:rPr>
          <w:b/>
          <w:sz w:val="24"/>
          <w:szCs w:val="24"/>
        </w:rPr>
        <w:t>.</w:t>
      </w:r>
    </w:p>
    <w:p w:rsidR="000C311F" w:rsidRPr="00993F2A" w:rsidRDefault="000C311F" w:rsidP="004E556E">
      <w:pPr>
        <w:spacing w:after="0" w:line="276" w:lineRule="auto"/>
      </w:pPr>
    </w:p>
    <w:p w:rsidR="000C311F" w:rsidRPr="00993F2A" w:rsidRDefault="000C311F" w:rsidP="00993F2A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 xml:space="preserve"> </w:t>
      </w:r>
      <w:r w:rsidR="0090333F" w:rsidRPr="00993F2A">
        <w:rPr>
          <w:sz w:val="24"/>
          <w:szCs w:val="24"/>
        </w:rPr>
        <w:t xml:space="preserve">       </w:t>
      </w:r>
      <w:r w:rsidR="004E556E" w:rsidRPr="00993F2A">
        <w:rPr>
          <w:sz w:val="24"/>
          <w:szCs w:val="24"/>
        </w:rPr>
        <w:t xml:space="preserve">Данный урок является пятым </w:t>
      </w:r>
      <w:r w:rsidRPr="00993F2A">
        <w:rPr>
          <w:sz w:val="24"/>
          <w:szCs w:val="24"/>
        </w:rPr>
        <w:t xml:space="preserve"> уроком литературного чте</w:t>
      </w:r>
      <w:r w:rsidR="004E556E" w:rsidRPr="00993F2A">
        <w:rPr>
          <w:sz w:val="24"/>
          <w:szCs w:val="24"/>
        </w:rPr>
        <w:t>ния раздела «Снежок порхает, кружится</w:t>
      </w:r>
      <w:r w:rsidRPr="00993F2A">
        <w:rPr>
          <w:sz w:val="24"/>
          <w:szCs w:val="24"/>
        </w:rPr>
        <w:t>». Эта тема очень легко воспринимается моими учениками, так как восприятие и осмысление материала основано на субъективном опыте учащихся. В своей деятельности  я стараюсь применять различные формы организации учебной деятельности школьников, в том числе и групповые. Уча</w:t>
      </w:r>
      <w:r w:rsidR="004E556E" w:rsidRPr="00993F2A">
        <w:rPr>
          <w:sz w:val="24"/>
          <w:szCs w:val="24"/>
        </w:rPr>
        <w:t xml:space="preserve">щиеся моего класса имеют средний </w:t>
      </w:r>
      <w:r w:rsidRPr="00993F2A">
        <w:rPr>
          <w:sz w:val="24"/>
          <w:szCs w:val="24"/>
        </w:rPr>
        <w:t xml:space="preserve"> уровень техники чтения (</w:t>
      </w:r>
      <w:r w:rsidR="004E556E" w:rsidRPr="00993F2A">
        <w:rPr>
          <w:sz w:val="24"/>
          <w:szCs w:val="24"/>
        </w:rPr>
        <w:t xml:space="preserve">почти </w:t>
      </w:r>
      <w:r w:rsidRPr="00993F2A">
        <w:rPr>
          <w:sz w:val="24"/>
          <w:szCs w:val="24"/>
        </w:rPr>
        <w:t>все ученики читают в соответствии с нормами и выше нормы), на каждом уроке я создаю условия для формирования выразительного чтения.</w:t>
      </w:r>
    </w:p>
    <w:p w:rsidR="000C311F" w:rsidRPr="00993F2A" w:rsidRDefault="0090333F" w:rsidP="004E556E">
      <w:pPr>
        <w:spacing w:after="0" w:line="276" w:lineRule="auto"/>
        <w:rPr>
          <w:sz w:val="24"/>
          <w:szCs w:val="24"/>
        </w:rPr>
      </w:pPr>
      <w:r w:rsidRPr="00993F2A">
        <w:rPr>
          <w:b/>
          <w:sz w:val="24"/>
          <w:szCs w:val="24"/>
          <w:u w:val="single"/>
        </w:rPr>
        <w:t xml:space="preserve">             </w:t>
      </w:r>
      <w:r w:rsidR="000C311F" w:rsidRPr="00993F2A">
        <w:rPr>
          <w:b/>
          <w:sz w:val="24"/>
          <w:szCs w:val="24"/>
          <w:u w:val="single"/>
        </w:rPr>
        <w:t>Тип урока:</w:t>
      </w:r>
      <w:r w:rsidR="000C311F" w:rsidRPr="00993F2A">
        <w:rPr>
          <w:sz w:val="24"/>
          <w:szCs w:val="24"/>
          <w:u w:val="single"/>
        </w:rPr>
        <w:t xml:space="preserve"> </w:t>
      </w:r>
      <w:r w:rsidR="004E556E" w:rsidRPr="00993F2A">
        <w:rPr>
          <w:sz w:val="24"/>
          <w:szCs w:val="24"/>
        </w:rPr>
        <w:t xml:space="preserve"> </w:t>
      </w:r>
      <w:r w:rsidR="000C311F" w:rsidRPr="00993F2A">
        <w:rPr>
          <w:sz w:val="24"/>
          <w:szCs w:val="24"/>
        </w:rPr>
        <w:t>урок изучения и первичного закрепления нового материала.</w:t>
      </w: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sz w:val="24"/>
          <w:szCs w:val="24"/>
        </w:rPr>
        <w:t>Реш</w:t>
      </w:r>
      <w:r w:rsidR="004E556E" w:rsidRPr="00993F2A">
        <w:rPr>
          <w:sz w:val="24"/>
          <w:szCs w:val="24"/>
        </w:rPr>
        <w:t xml:space="preserve">ение универсальных учебных действий </w:t>
      </w:r>
      <w:r w:rsidRPr="00993F2A">
        <w:rPr>
          <w:sz w:val="24"/>
          <w:szCs w:val="24"/>
        </w:rPr>
        <w:t xml:space="preserve"> соответствует требованиям программы по литературному чтению  для 2 класса начальной школы.</w:t>
      </w:r>
    </w:p>
    <w:p w:rsidR="004E556E" w:rsidRPr="00993F2A" w:rsidRDefault="004E556E" w:rsidP="004E556E">
      <w:pPr>
        <w:spacing w:after="0" w:line="276" w:lineRule="auto"/>
        <w:rPr>
          <w:sz w:val="24"/>
          <w:szCs w:val="24"/>
        </w:rPr>
      </w:pPr>
    </w:p>
    <w:p w:rsidR="004E556E" w:rsidRPr="00993F2A" w:rsidRDefault="004E556E" w:rsidP="004E556E">
      <w:pPr>
        <w:jc w:val="both"/>
        <w:rPr>
          <w:sz w:val="24"/>
          <w:szCs w:val="24"/>
        </w:rPr>
      </w:pPr>
      <w:r w:rsidRPr="00993F2A">
        <w:rPr>
          <w:b/>
          <w:sz w:val="24"/>
          <w:szCs w:val="24"/>
          <w:u w:val="single"/>
        </w:rPr>
        <w:t>Цель деятельности педагога:</w:t>
      </w:r>
      <w:r w:rsidRPr="00993F2A">
        <w:rPr>
          <w:sz w:val="24"/>
          <w:szCs w:val="24"/>
        </w:rPr>
        <w:t xml:space="preserve"> создать условия для ознакомления с народными и литературными сказками, совершенствование умения ориентироваться в тексте, развитие умения рассказывать по плану близко к тексту.</w:t>
      </w:r>
    </w:p>
    <w:p w:rsidR="004E556E" w:rsidRPr="00993F2A" w:rsidRDefault="004E556E" w:rsidP="004E556E">
      <w:pPr>
        <w:jc w:val="both"/>
        <w:rPr>
          <w:sz w:val="24"/>
          <w:szCs w:val="24"/>
        </w:rPr>
      </w:pPr>
    </w:p>
    <w:p w:rsidR="004E556E" w:rsidRPr="00993F2A" w:rsidRDefault="004E556E" w:rsidP="004E556E">
      <w:pPr>
        <w:jc w:val="both"/>
        <w:rPr>
          <w:b/>
          <w:sz w:val="24"/>
          <w:szCs w:val="24"/>
          <w:u w:val="single"/>
        </w:rPr>
      </w:pPr>
      <w:r w:rsidRPr="00993F2A">
        <w:rPr>
          <w:b/>
          <w:sz w:val="24"/>
          <w:szCs w:val="24"/>
          <w:u w:val="single"/>
        </w:rPr>
        <w:t>Планируемые результаты (УУД):</w:t>
      </w:r>
    </w:p>
    <w:p w:rsidR="004E556E" w:rsidRPr="00993F2A" w:rsidRDefault="004E556E" w:rsidP="004E556E">
      <w:pPr>
        <w:jc w:val="both"/>
        <w:rPr>
          <w:sz w:val="24"/>
          <w:szCs w:val="24"/>
        </w:rPr>
      </w:pPr>
      <w:r w:rsidRPr="00993F2A">
        <w:rPr>
          <w:b/>
          <w:sz w:val="24"/>
          <w:szCs w:val="24"/>
        </w:rPr>
        <w:t xml:space="preserve">личностные: </w:t>
      </w:r>
      <w:r w:rsidRPr="00993F2A">
        <w:rPr>
          <w:sz w:val="24"/>
          <w:szCs w:val="24"/>
        </w:rPr>
        <w:t>проявляют эмоциональную отзывчивость на прочитанное, высказывают свою точку зрения  и уважают мнение собеседника; проявляют внимание, удивление, желание больше узнать; адекватно оценивают свою учебную деятельность.</w:t>
      </w:r>
    </w:p>
    <w:p w:rsidR="004E556E" w:rsidRPr="00993F2A" w:rsidRDefault="004E556E" w:rsidP="004E556E">
      <w:pPr>
        <w:jc w:val="both"/>
        <w:rPr>
          <w:sz w:val="24"/>
          <w:szCs w:val="24"/>
        </w:rPr>
      </w:pPr>
      <w:r w:rsidRPr="00993F2A">
        <w:rPr>
          <w:b/>
          <w:sz w:val="24"/>
          <w:szCs w:val="24"/>
        </w:rPr>
        <w:t xml:space="preserve">метапредметные: </w:t>
      </w:r>
      <w:r w:rsidRPr="00993F2A">
        <w:rPr>
          <w:sz w:val="24"/>
          <w:szCs w:val="24"/>
        </w:rPr>
        <w:t>регулятивные – удерживают цель деятельности до получения её результата, планируют решение учебной задачи, адекватно воспринимают оценку учителя и товарищей; познавательные – знакомятся со сказками разных народов – «Дети Деде Мороза» (русская народная сказка), «Бабушка Метелица» (немецкая народная сказка); осознанно и произвольно строят речевое высказывание в устной форме; применяют таблицы для получения информации, сравнивать сказки (заполнять таблицу); коммуникативные – используют коммуникативно - речевые действия, описывают героев сказки, находят в тексте информацию, необходимую для её решения.</w:t>
      </w:r>
    </w:p>
    <w:p w:rsidR="004E556E" w:rsidRPr="00993F2A" w:rsidRDefault="004E556E" w:rsidP="004E556E">
      <w:pPr>
        <w:jc w:val="both"/>
        <w:rPr>
          <w:sz w:val="24"/>
          <w:szCs w:val="24"/>
        </w:rPr>
      </w:pPr>
      <w:r w:rsidRPr="00993F2A">
        <w:rPr>
          <w:b/>
          <w:sz w:val="24"/>
          <w:szCs w:val="24"/>
        </w:rPr>
        <w:lastRenderedPageBreak/>
        <w:t xml:space="preserve">предметные: </w:t>
      </w:r>
      <w:r w:rsidRPr="00993F2A">
        <w:rPr>
          <w:sz w:val="24"/>
          <w:szCs w:val="24"/>
        </w:rPr>
        <w:t>научаться использовать в речи литературоведческие понятия (произведение, заголово</w:t>
      </w:r>
      <w:r w:rsidR="00993F2A">
        <w:rPr>
          <w:sz w:val="24"/>
          <w:szCs w:val="24"/>
        </w:rPr>
        <w:t xml:space="preserve">к, жанр, тема), читать </w:t>
      </w:r>
      <w:r w:rsidRPr="00993F2A">
        <w:rPr>
          <w:sz w:val="24"/>
          <w:szCs w:val="24"/>
        </w:rPr>
        <w:t>небольшие произведения в диалогической форме; получат возможность научиться сравнивать тексты сказок в парах или группах.</w:t>
      </w:r>
    </w:p>
    <w:p w:rsidR="004E556E" w:rsidRPr="00993F2A" w:rsidRDefault="004E556E" w:rsidP="004E556E">
      <w:pPr>
        <w:jc w:val="both"/>
        <w:rPr>
          <w:b/>
          <w:sz w:val="24"/>
          <w:szCs w:val="24"/>
          <w:u w:val="single"/>
        </w:rPr>
      </w:pPr>
    </w:p>
    <w:p w:rsidR="004E556E" w:rsidRPr="00993F2A" w:rsidRDefault="004E556E" w:rsidP="004E556E">
      <w:pPr>
        <w:jc w:val="both"/>
        <w:rPr>
          <w:sz w:val="24"/>
          <w:szCs w:val="24"/>
        </w:rPr>
      </w:pPr>
      <w:r w:rsidRPr="00993F2A">
        <w:rPr>
          <w:b/>
          <w:sz w:val="24"/>
          <w:szCs w:val="24"/>
          <w:u w:val="single"/>
        </w:rPr>
        <w:t xml:space="preserve"> Учебные материалы:</w:t>
      </w:r>
      <w:r w:rsidRPr="00993F2A">
        <w:rPr>
          <w:sz w:val="24"/>
          <w:szCs w:val="24"/>
        </w:rPr>
        <w:t xml:space="preserve"> учебник «Литературное чтение» 2 кл. 1 часть, автор Л.А.Ефросинина, М., Вентана-Граф; рабочая тетрадь 2 кл. (часть 1), автор Ефросинина. Презентация. Запись «Вальс» Д.Шостаковича.</w:t>
      </w:r>
    </w:p>
    <w:p w:rsidR="004E556E" w:rsidRPr="00993F2A" w:rsidRDefault="004E556E" w:rsidP="004E556E">
      <w:pPr>
        <w:spacing w:after="0" w:line="276" w:lineRule="auto"/>
        <w:rPr>
          <w:sz w:val="24"/>
          <w:szCs w:val="24"/>
        </w:rPr>
      </w:pPr>
    </w:p>
    <w:p w:rsidR="000C311F" w:rsidRPr="00993F2A" w:rsidRDefault="004E556E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 xml:space="preserve">Структура урока </w:t>
      </w:r>
      <w:r w:rsidR="000C311F" w:rsidRPr="00993F2A">
        <w:rPr>
          <w:sz w:val="24"/>
          <w:szCs w:val="24"/>
        </w:rPr>
        <w:t xml:space="preserve"> соответствует логике проведения заявленного типа урока, так как моей основной организационной задачей являлось создание условий для восприятия, осмысления и  первичного закрепления нового материала. На мой взгляд, такие условия были созданы на проведенном уроке.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>Отобранное содержание урока, оборудование урока, организация активной мыслительной деятельности учащихся на всех этапах урока,  индив</w:t>
      </w:r>
      <w:r w:rsidR="004E556E" w:rsidRPr="00993F2A">
        <w:rPr>
          <w:sz w:val="24"/>
          <w:szCs w:val="24"/>
        </w:rPr>
        <w:t xml:space="preserve">идуальные, </w:t>
      </w:r>
      <w:r w:rsidRPr="00993F2A">
        <w:rPr>
          <w:sz w:val="24"/>
          <w:szCs w:val="24"/>
        </w:rPr>
        <w:t xml:space="preserve">фронтальные формы </w:t>
      </w:r>
      <w:r w:rsidR="004E556E" w:rsidRPr="00993F2A">
        <w:rPr>
          <w:sz w:val="24"/>
          <w:szCs w:val="24"/>
        </w:rPr>
        <w:t xml:space="preserve"> и работа в парах </w:t>
      </w:r>
      <w:r w:rsidRPr="00993F2A">
        <w:rPr>
          <w:sz w:val="24"/>
          <w:szCs w:val="24"/>
        </w:rPr>
        <w:t>организации учебной деятельности школьников,  применение словесных, визуальных методов, работа с учебником, рабочей тетрадью способств</w:t>
      </w:r>
      <w:r w:rsidR="001636D1" w:rsidRPr="00993F2A">
        <w:rPr>
          <w:sz w:val="24"/>
          <w:szCs w:val="24"/>
        </w:rPr>
        <w:t xml:space="preserve">овали достижению </w:t>
      </w:r>
      <w:r w:rsidRPr="00993F2A">
        <w:rPr>
          <w:sz w:val="24"/>
          <w:szCs w:val="24"/>
        </w:rPr>
        <w:t xml:space="preserve"> целей урока,  стимулировали познавательные интересы учащихся.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>А чтобы познавательный интерес стал мотивом познавательной деятельности учащихся, я поставила перед моими учениками посильные познавательные проблемы.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>Для активизации мышления учащихся я создавала проблемные ситуаци</w:t>
      </w:r>
      <w:r w:rsidR="001636D1" w:rsidRPr="00993F2A">
        <w:rPr>
          <w:sz w:val="24"/>
          <w:szCs w:val="24"/>
        </w:rPr>
        <w:t>и.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>Использование компьютерных технологий на уроке дало возможность для целостного восприятия детьми  нового материала, для построения визуального ряда воспринимаемого.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>Уровень самостоятельного мышления школьников, их познавательную акт</w:t>
      </w:r>
      <w:r w:rsidRPr="00993F2A">
        <w:t xml:space="preserve">ивность, </w:t>
      </w:r>
      <w:r w:rsidRPr="00993F2A">
        <w:rPr>
          <w:sz w:val="24"/>
          <w:szCs w:val="24"/>
        </w:rPr>
        <w:t>уровень усвоения и первичного закрепления нового материала я оцениваю как хороший. На мой взгляд, этот урок послужит толчком, опорой для дальнейшей познавательной деятельности учеников.</w:t>
      </w:r>
    </w:p>
    <w:p w:rsidR="000C311F" w:rsidRPr="00993F2A" w:rsidRDefault="000C311F" w:rsidP="001636D1">
      <w:pPr>
        <w:spacing w:after="0" w:line="276" w:lineRule="auto"/>
        <w:jc w:val="both"/>
        <w:rPr>
          <w:sz w:val="24"/>
          <w:szCs w:val="24"/>
        </w:rPr>
      </w:pPr>
      <w:r w:rsidRPr="00993F2A">
        <w:rPr>
          <w:sz w:val="24"/>
          <w:szCs w:val="24"/>
        </w:rPr>
        <w:t xml:space="preserve">Качественную оценку деятельности школьников я делала по ходу урока. Я думаю, что она послужит стимулом для дальнейшей познавательной деятельности </w:t>
      </w:r>
      <w:proofErr w:type="gramStart"/>
      <w:r w:rsidRPr="00993F2A">
        <w:rPr>
          <w:sz w:val="24"/>
          <w:szCs w:val="24"/>
        </w:rPr>
        <w:t>школьников</w:t>
      </w:r>
      <w:proofErr w:type="gramEnd"/>
      <w:r w:rsidRPr="00993F2A">
        <w:rPr>
          <w:sz w:val="24"/>
          <w:szCs w:val="24"/>
        </w:rPr>
        <w:t xml:space="preserve"> как на уроке, так и во внеурочное время.</w:t>
      </w: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sz w:val="24"/>
          <w:szCs w:val="24"/>
        </w:rPr>
        <w:t xml:space="preserve">Для эмоционального восприятия материала я использовала слайды, детские книжки, демонстрационный материал, аудиозаписи, </w:t>
      </w:r>
      <w:proofErr w:type="spellStart"/>
      <w:r w:rsidRPr="00993F2A">
        <w:rPr>
          <w:sz w:val="24"/>
          <w:szCs w:val="24"/>
        </w:rPr>
        <w:t>межпредметные</w:t>
      </w:r>
      <w:proofErr w:type="spellEnd"/>
      <w:r w:rsidRPr="00993F2A">
        <w:rPr>
          <w:sz w:val="24"/>
          <w:szCs w:val="24"/>
        </w:rPr>
        <w:t xml:space="preserve"> связи, что послужило опять же для формирования ц</w:t>
      </w:r>
      <w:r w:rsidR="00993F2A" w:rsidRPr="00993F2A">
        <w:rPr>
          <w:sz w:val="24"/>
          <w:szCs w:val="24"/>
        </w:rPr>
        <w:t>елостного представления о теме.</w:t>
      </w:r>
    </w:p>
    <w:p w:rsidR="00993F2A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sz w:val="24"/>
          <w:szCs w:val="24"/>
        </w:rPr>
        <w:t xml:space="preserve">Особый аспект на уроке имел </w:t>
      </w:r>
      <w:proofErr w:type="spellStart"/>
      <w:r w:rsidRPr="00993F2A">
        <w:rPr>
          <w:sz w:val="24"/>
          <w:szCs w:val="24"/>
        </w:rPr>
        <w:t>здоровьесберегающий</w:t>
      </w:r>
      <w:proofErr w:type="spellEnd"/>
      <w:r w:rsidRPr="00993F2A">
        <w:rPr>
          <w:sz w:val="24"/>
          <w:szCs w:val="24"/>
        </w:rPr>
        <w:t xml:space="preserve"> эффект: я постаралась создать ситуацию психологического комфорта для детей</w:t>
      </w:r>
      <w:r w:rsidR="00993F2A" w:rsidRPr="00993F2A">
        <w:rPr>
          <w:sz w:val="24"/>
          <w:szCs w:val="24"/>
        </w:rPr>
        <w:t xml:space="preserve">. </w:t>
      </w:r>
    </w:p>
    <w:p w:rsidR="000C311F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sz w:val="24"/>
          <w:szCs w:val="24"/>
        </w:rPr>
        <w:t>Возможности учебного кабинета использованы полностью. В кабин</w:t>
      </w:r>
      <w:r w:rsidR="00993F2A" w:rsidRPr="00993F2A">
        <w:rPr>
          <w:sz w:val="24"/>
          <w:szCs w:val="24"/>
        </w:rPr>
        <w:t>ете имеется компьютер, экран</w:t>
      </w:r>
      <w:r w:rsidRPr="00993F2A">
        <w:rPr>
          <w:sz w:val="24"/>
          <w:szCs w:val="24"/>
        </w:rPr>
        <w:t>, поэтому я активно использую аудиовизуальные средства обучения.</w:t>
      </w:r>
    </w:p>
    <w:p w:rsidR="001B5D96" w:rsidRPr="00993F2A" w:rsidRDefault="000C311F" w:rsidP="004E556E">
      <w:pPr>
        <w:spacing w:after="0" w:line="276" w:lineRule="auto"/>
        <w:rPr>
          <w:sz w:val="24"/>
          <w:szCs w:val="24"/>
        </w:rPr>
      </w:pPr>
      <w:r w:rsidRPr="00993F2A">
        <w:rPr>
          <w:sz w:val="24"/>
          <w:szCs w:val="24"/>
        </w:rPr>
        <w:t>Учащиеся на уроке были активны, внимательны, работоспособны. Я считаю, что</w:t>
      </w:r>
      <w:r w:rsidRPr="00993F2A">
        <w:t xml:space="preserve"> </w:t>
      </w:r>
      <w:r w:rsidRPr="00993F2A">
        <w:rPr>
          <w:sz w:val="24"/>
          <w:szCs w:val="24"/>
        </w:rPr>
        <w:t xml:space="preserve">выбранная форма организации учебной деятельности школьников была достаточно эффективной. Были соблюдены с моей стороны нормы педагогической этики и такта, </w:t>
      </w:r>
      <w:r w:rsidRPr="00993F2A">
        <w:rPr>
          <w:sz w:val="24"/>
          <w:szCs w:val="24"/>
        </w:rPr>
        <w:lastRenderedPageBreak/>
        <w:t>культура общения «учитель - ученик»,</w:t>
      </w:r>
      <w:r w:rsidR="00993F2A" w:rsidRPr="00993F2A">
        <w:rPr>
          <w:sz w:val="24"/>
          <w:szCs w:val="24"/>
        </w:rPr>
        <w:t xml:space="preserve"> «ученик – ученик» </w:t>
      </w:r>
      <w:r w:rsidRPr="00993F2A">
        <w:rPr>
          <w:sz w:val="24"/>
          <w:szCs w:val="24"/>
        </w:rPr>
        <w:t xml:space="preserve"> и</w:t>
      </w:r>
      <w:r w:rsidR="00993F2A" w:rsidRPr="00993F2A">
        <w:rPr>
          <w:sz w:val="24"/>
          <w:szCs w:val="24"/>
        </w:rPr>
        <w:t xml:space="preserve"> рефлексия урока показала </w:t>
      </w:r>
      <w:r w:rsidRPr="00993F2A">
        <w:rPr>
          <w:sz w:val="24"/>
          <w:szCs w:val="24"/>
        </w:rPr>
        <w:t>эмоциональное восприятие нового материала.</w:t>
      </w:r>
    </w:p>
    <w:sectPr w:rsidR="001B5D96" w:rsidRPr="00993F2A" w:rsidSect="001B5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C311F"/>
    <w:rsid w:val="00016CAE"/>
    <w:rsid w:val="000C311F"/>
    <w:rsid w:val="000C62C2"/>
    <w:rsid w:val="001636D1"/>
    <w:rsid w:val="001B5D96"/>
    <w:rsid w:val="002D063C"/>
    <w:rsid w:val="004E556E"/>
    <w:rsid w:val="005276FF"/>
    <w:rsid w:val="0090333F"/>
    <w:rsid w:val="00993F2A"/>
    <w:rsid w:val="00CF54FF"/>
    <w:rsid w:val="00F30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Петровна</cp:lastModifiedBy>
  <cp:revision>5</cp:revision>
  <dcterms:created xsi:type="dcterms:W3CDTF">2012-04-08T15:29:00Z</dcterms:created>
  <dcterms:modified xsi:type="dcterms:W3CDTF">2012-11-26T08:58:00Z</dcterms:modified>
</cp:coreProperties>
</file>